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4B767" w14:textId="77777777" w:rsidR="00A4105E" w:rsidRDefault="00A4105E" w:rsidP="00A4105E">
      <w:pPr>
        <w:spacing w:after="0" w:line="240" w:lineRule="auto"/>
      </w:pPr>
      <w:bookmarkStart w:id="0" w:name="_Hlk214529760"/>
    </w:p>
    <w:p w14:paraId="4A10AB4A" w14:textId="35341E93" w:rsidR="00376E62" w:rsidRPr="00A4105E" w:rsidRDefault="00376E62" w:rsidP="00A4105E">
      <w:pPr>
        <w:spacing w:after="0" w:line="240" w:lineRule="auto"/>
        <w:jc w:val="center"/>
        <w:rPr>
          <w:b/>
          <w:bCs/>
        </w:rPr>
      </w:pPr>
      <w:r w:rsidRPr="00A4105E">
        <w:rPr>
          <w:b/>
          <w:bCs/>
        </w:rPr>
        <w:t xml:space="preserve">Klauzula </w:t>
      </w:r>
      <w:proofErr w:type="spellStart"/>
      <w:r w:rsidRPr="00A4105E">
        <w:rPr>
          <w:b/>
          <w:bCs/>
        </w:rPr>
        <w:t>KSeF</w:t>
      </w:r>
      <w:proofErr w:type="spellEnd"/>
    </w:p>
    <w:p w14:paraId="2FF0CBA5" w14:textId="77777777" w:rsidR="00A4105E" w:rsidRDefault="00A4105E" w:rsidP="00A4105E">
      <w:pPr>
        <w:spacing w:after="0" w:line="240" w:lineRule="auto"/>
        <w:jc w:val="center"/>
      </w:pPr>
    </w:p>
    <w:p w14:paraId="7D0C1281" w14:textId="2646DFEB" w:rsidR="00455B9F" w:rsidRDefault="00090975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Postanowienia ust</w:t>
      </w:r>
      <w:r w:rsidR="004D1AD1">
        <w:t>.</w:t>
      </w:r>
      <w:r w:rsidR="005C3661">
        <w:t xml:space="preserve"> </w:t>
      </w:r>
      <w:r w:rsidR="007828AF">
        <w:t>2</w:t>
      </w:r>
      <w:r w:rsidR="005C3661">
        <w:t xml:space="preserve"> – </w:t>
      </w:r>
      <w:r w:rsidR="007828AF">
        <w:t>5</w:t>
      </w:r>
      <w:r>
        <w:t xml:space="preserve"> poniżej</w:t>
      </w:r>
      <w:r w:rsidR="005C3661">
        <w:t>,</w:t>
      </w:r>
      <w:r>
        <w:t xml:space="preserve"> będą miały zastosowanie od dnia, w którym </w:t>
      </w:r>
      <w:r w:rsidR="00A4105E">
        <w:t>Sprzedawca</w:t>
      </w:r>
      <w:r>
        <w:t xml:space="preserve"> zostanie zobowiązany do wystawiania i udostępnienia ORLEN Południe S.A. faktur ustrukturyzowanych przy użyciu Krajowego Systemu e-Faktur (dalej: </w:t>
      </w:r>
      <w:r w:rsidR="005C3661">
        <w:t>„</w:t>
      </w:r>
      <w:proofErr w:type="spellStart"/>
      <w:r w:rsidRPr="00455B9F">
        <w:rPr>
          <w:b/>
          <w:bCs/>
        </w:rPr>
        <w:t>KSeF</w:t>
      </w:r>
      <w:proofErr w:type="spellEnd"/>
      <w:r w:rsidR="005C3661">
        <w:t>”</w:t>
      </w:r>
      <w:r>
        <w:t xml:space="preserve">) na podstawie przepisów </w:t>
      </w:r>
      <w:r w:rsidR="00787AE1">
        <w:t>u</w:t>
      </w:r>
      <w:r>
        <w:t>stawy</w:t>
      </w:r>
      <w:r w:rsidR="00787AE1">
        <w:t xml:space="preserve"> z dnia 11 marca 2024 r.</w:t>
      </w:r>
      <w:r>
        <w:t xml:space="preserve"> o</w:t>
      </w:r>
      <w:r w:rsidR="00787AE1">
        <w:t xml:space="preserve"> podatku od towarów i usług</w:t>
      </w:r>
      <w:r>
        <w:t xml:space="preserve"> </w:t>
      </w:r>
      <w:r w:rsidR="00787AE1">
        <w:t>(</w:t>
      </w:r>
      <w:proofErr w:type="spellStart"/>
      <w:r w:rsidR="00787AE1">
        <w:t>t.j</w:t>
      </w:r>
      <w:proofErr w:type="spellEnd"/>
      <w:r w:rsidR="00787AE1">
        <w:t xml:space="preserve">. Dz.U. z 2025 r. poz. 775 </w:t>
      </w:r>
      <w:r w:rsidR="00787AE1" w:rsidRPr="00CA1E37">
        <w:t xml:space="preserve">z </w:t>
      </w:r>
      <w:proofErr w:type="spellStart"/>
      <w:r w:rsidR="00787AE1" w:rsidRPr="00CA1E37">
        <w:t>późn</w:t>
      </w:r>
      <w:proofErr w:type="spellEnd"/>
      <w:r w:rsidR="00787AE1" w:rsidRPr="00CA1E37">
        <w:t>. zm.;</w:t>
      </w:r>
      <w:r w:rsidR="00787AE1" w:rsidRPr="00455B9F">
        <w:rPr>
          <w:b/>
          <w:bCs/>
        </w:rPr>
        <w:t xml:space="preserve"> </w:t>
      </w:r>
      <w:r w:rsidR="00787AE1" w:rsidRPr="00787AE1">
        <w:t>„</w:t>
      </w:r>
      <w:r w:rsidR="00787AE1" w:rsidRPr="00455B9F">
        <w:rPr>
          <w:b/>
          <w:bCs/>
        </w:rPr>
        <w:t>Ustawa o VAT</w:t>
      </w:r>
      <w:r w:rsidR="00787AE1" w:rsidRPr="00787AE1">
        <w:t>”)</w:t>
      </w:r>
      <w:r w:rsidR="00445A7F" w:rsidRPr="00445A7F">
        <w:t xml:space="preserve"> </w:t>
      </w:r>
      <w:r w:rsidR="00445A7F">
        <w:t>i od tego dnia będą miały pierwszeństwo w przypadku rozbieżności z innymi postanowieniami niniejszej Umowy.</w:t>
      </w:r>
    </w:p>
    <w:p w14:paraId="2BC396B6" w14:textId="62AF659D" w:rsidR="00455B9F" w:rsidRDefault="00A4105E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 xml:space="preserve">Sprzedawca </w:t>
      </w:r>
      <w:r w:rsidR="00787AE1">
        <w:t>będzie wystawiał i udostępniał</w:t>
      </w:r>
      <w:r w:rsidR="00090975">
        <w:t xml:space="preserve"> ORLEN Południe S.A. fakturę z wykorzystaniem </w:t>
      </w:r>
      <w:proofErr w:type="spellStart"/>
      <w:r w:rsidR="00090975">
        <w:t>KSeF</w:t>
      </w:r>
      <w:proofErr w:type="spellEnd"/>
      <w:r w:rsidR="00090975">
        <w:t xml:space="preserve">, chyba że zaistnieją przypadki </w:t>
      </w:r>
      <w:r w:rsidR="00787AE1">
        <w:t>wskazane w</w:t>
      </w:r>
      <w:r w:rsidR="00090975">
        <w:t xml:space="preserve"> Ustawie o VAT</w:t>
      </w:r>
      <w:r w:rsidR="00787AE1">
        <w:t>,</w:t>
      </w:r>
      <w:r w:rsidR="00090975">
        <w:t xml:space="preserve"> </w:t>
      </w:r>
      <w:r w:rsidR="00787AE1">
        <w:t>które uniemożliwiają</w:t>
      </w:r>
      <w:r w:rsidR="00090975">
        <w:t xml:space="preserve"> </w:t>
      </w:r>
      <w:r w:rsidR="00787AE1">
        <w:t>wystawienie i udostępnienie faktury ustrukturyzowanej lub</w:t>
      </w:r>
      <w:r w:rsidR="00090975">
        <w:t xml:space="preserve"> </w:t>
      </w:r>
      <w:r w:rsidR="00787AE1">
        <w:t>uprawniają</w:t>
      </w:r>
      <w:r w:rsidR="00090975">
        <w:t xml:space="preserve"> </w:t>
      </w:r>
      <w:r>
        <w:t xml:space="preserve">Sprzedawcę </w:t>
      </w:r>
      <w:r w:rsidR="00090975">
        <w:t xml:space="preserve">do innego działania – w takim przypadku faktura zostanie wystawiona i udostępniona ORLEN Południe S.A.  z uwzględnieniem zasad określonych w Ustawie o VAT i </w:t>
      </w:r>
      <w:r w:rsidR="00455B9F">
        <w:t>postanowień niniejszej Umowy</w:t>
      </w:r>
      <w:r w:rsidR="00090975">
        <w:t xml:space="preserve">. </w:t>
      </w:r>
    </w:p>
    <w:p w14:paraId="5E9BDDFA" w14:textId="66885A1D" w:rsidR="00455B9F" w:rsidRDefault="00090975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 xml:space="preserve">Za datę wystawienia faktury ustrukturyzowanej uznaje się datę </w:t>
      </w:r>
      <w:r w:rsidR="00787AE1">
        <w:t>jej przesłania</w:t>
      </w:r>
      <w:r>
        <w:t xml:space="preserve"> przez </w:t>
      </w:r>
      <w:r w:rsidR="00A4105E">
        <w:t xml:space="preserve">Sprzedawcę </w:t>
      </w:r>
      <w:r>
        <w:t xml:space="preserve">do </w:t>
      </w:r>
      <w:proofErr w:type="spellStart"/>
      <w:r>
        <w:t>KSeF</w:t>
      </w:r>
      <w:proofErr w:type="spellEnd"/>
      <w:r w:rsidR="00787AE1">
        <w:t>. W</w:t>
      </w:r>
      <w:r>
        <w:t xml:space="preserve"> przypadku faktury, o której mowa w art. 106nda ust. 1 lub ust. 16 Ustawy o VAT lub faktur wystawianych w okresie awarii lub niedostępności </w:t>
      </w:r>
      <w:proofErr w:type="spellStart"/>
      <w:r>
        <w:t>KSe</w:t>
      </w:r>
      <w:r w:rsidR="00455B9F">
        <w:t>F</w:t>
      </w:r>
      <w:proofErr w:type="spellEnd"/>
      <w:r w:rsidR="00455B9F">
        <w:t>, za</w:t>
      </w:r>
      <w:r>
        <w:t xml:space="preserve"> datę wystawienia</w:t>
      </w:r>
      <w:r w:rsidR="00455B9F">
        <w:t xml:space="preserve"> faktury uznaje się datę</w:t>
      </w:r>
      <w:r>
        <w:t xml:space="preserve"> wskazaną przez </w:t>
      </w:r>
      <w:r w:rsidR="00A4105E">
        <w:t xml:space="preserve">Sprzedawcę </w:t>
      </w:r>
      <w:r>
        <w:t>na tej fakturze.</w:t>
      </w:r>
    </w:p>
    <w:p w14:paraId="3E3E6182" w14:textId="77777777" w:rsidR="00455B9F" w:rsidRDefault="00B612DC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Dzień</w:t>
      </w:r>
      <w:r w:rsidR="00090975">
        <w:t xml:space="preserve"> </w:t>
      </w:r>
      <w:r>
        <w:t>otrzymania faktury przez</w:t>
      </w:r>
      <w:r w:rsidR="00090975">
        <w:t xml:space="preserve"> ORLEN Południe S.A. </w:t>
      </w:r>
      <w:r>
        <w:t>określają bezwzględnie obowiązujące przepisy prawa, a w szczególności art. 106na ust. 3 i 4, art. 106nda ust. 11 oraz art. 106nf Ustawy VAT.</w:t>
      </w:r>
    </w:p>
    <w:p w14:paraId="384B9497" w14:textId="43C13F86" w:rsidR="006B5476" w:rsidRDefault="00090975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 xml:space="preserve">Jeżeli Ustawa o VAT dopuszcza możliwość udostępnienia ORLEN Południe S.A. faktury </w:t>
      </w:r>
      <w:r w:rsidR="00A4105E">
        <w:br/>
      </w:r>
      <w:r>
        <w:t xml:space="preserve">w sposób inny niż przy użyciu </w:t>
      </w:r>
      <w:proofErr w:type="spellStart"/>
      <w:r>
        <w:t>KSeF</w:t>
      </w:r>
      <w:proofErr w:type="spellEnd"/>
      <w:r>
        <w:t>, taka faktura może zostać doręczona ORLEN Południe S.A. na jeden z następujących adresów:</w:t>
      </w:r>
    </w:p>
    <w:p w14:paraId="11F17368" w14:textId="6C8EEA00" w:rsidR="006B5476" w:rsidRDefault="00090975" w:rsidP="00A4105E">
      <w:pPr>
        <w:pStyle w:val="Akapitzlist"/>
        <w:numPr>
          <w:ilvl w:val="0"/>
          <w:numId w:val="1"/>
        </w:numPr>
        <w:spacing w:after="0" w:line="240" w:lineRule="auto"/>
        <w:ind w:left="851" w:hanging="425"/>
        <w:jc w:val="both"/>
      </w:pPr>
      <w:r>
        <w:t>ORLEN Centrum Usług Korporacyjnych</w:t>
      </w:r>
      <w:r w:rsidR="00B612DC">
        <w:t>,</w:t>
      </w:r>
      <w:r>
        <w:t xml:space="preserve"> ul. Łukasiewicza 39, 09-400 Płock, w kopercie oznaczonej dopiskiem „FAKTURA”. Faktura będzie przesłana w postaci druku jednostronnego, na papierze jednostajnym</w:t>
      </w:r>
      <w:r w:rsidR="00B612DC">
        <w:t>,</w:t>
      </w:r>
      <w:r>
        <w:t xml:space="preserve"> najlepiej białym, wypełniona pismem maszynowym, bez wpisów ręcznych, zbędnych pieczątek i zabrudzeń z dopiskiem </w:t>
      </w:r>
      <w:r w:rsidR="00A4105E">
        <w:t>numeru zamówienia</w:t>
      </w:r>
      <w:r w:rsidR="00B612DC">
        <w:t xml:space="preserve">. </w:t>
      </w:r>
    </w:p>
    <w:p w14:paraId="53B55790" w14:textId="18EC9662" w:rsidR="00090975" w:rsidRDefault="006B5476" w:rsidP="00A4105E">
      <w:pPr>
        <w:spacing w:after="0" w:line="240" w:lineRule="auto"/>
        <w:ind w:left="851"/>
        <w:jc w:val="both"/>
      </w:pPr>
      <w:r>
        <w:t>Datą skutecznego doręczenia</w:t>
      </w:r>
      <w:r w:rsidR="00090975">
        <w:t xml:space="preserve"> faktury</w:t>
      </w:r>
      <w:r w:rsidR="00EA0A41">
        <w:t>,</w:t>
      </w:r>
      <w:r w:rsidR="00090975">
        <w:t xml:space="preserve"> </w:t>
      </w:r>
      <w:r>
        <w:t>przesłanej w sposób opisany powyżej</w:t>
      </w:r>
      <w:r w:rsidR="00EA0A41">
        <w:t>,</w:t>
      </w:r>
      <w:r w:rsidR="00090975">
        <w:t xml:space="preserve"> będzie data doręczenia ORLEN Południe S.A. przesyłki listowej zawierającej ww. fakturę, oznaczoną odpowiednimi kodami zgodnie z Ustawą o VAT (z zastrzeżeniem, że </w:t>
      </w:r>
      <w:r w:rsidR="00A4105E">
        <w:br/>
      </w:r>
      <w:r w:rsidR="00090975">
        <w:t xml:space="preserve">w przypadku braku odbioru takiej przesyłki faktura będzie uznana za skutecznie doręczoną po upływie 14 dni od pozostawienia pierwszego zawiadomienia o próbie doręczenia takiej przesyłki) </w:t>
      </w:r>
      <w:r w:rsidR="00EA0A41">
        <w:t>bądź</w:t>
      </w:r>
      <w:r w:rsidR="00090975">
        <w:t xml:space="preserve"> data nadania fakturze numeru identyfikującego </w:t>
      </w:r>
      <w:proofErr w:type="spellStart"/>
      <w:r w:rsidR="00090975">
        <w:t>KSeF</w:t>
      </w:r>
      <w:proofErr w:type="spellEnd"/>
      <w:r w:rsidR="00090975">
        <w:t xml:space="preserve"> – w zależności od tego, która z wymienionych </w:t>
      </w:r>
      <w:r w:rsidR="00EA0A41">
        <w:t>zdarzeń</w:t>
      </w:r>
      <w:r w:rsidR="00090975">
        <w:t xml:space="preserve"> nastąpi pierwsz</w:t>
      </w:r>
      <w:r w:rsidR="00EA0A41">
        <w:t>e</w:t>
      </w:r>
      <w:r w:rsidR="00090975">
        <w:t>;</w:t>
      </w:r>
      <w:r w:rsidR="00EA0A41">
        <w:t xml:space="preserve"> bądź</w:t>
      </w:r>
    </w:p>
    <w:p w14:paraId="0B76E535" w14:textId="2C0C0074" w:rsidR="00455B9F" w:rsidRPr="00EA0A41" w:rsidRDefault="00090975" w:rsidP="00A4105E">
      <w:pPr>
        <w:pStyle w:val="Akapitzlist"/>
        <w:numPr>
          <w:ilvl w:val="0"/>
          <w:numId w:val="1"/>
        </w:numPr>
        <w:spacing w:after="0" w:line="240" w:lineRule="auto"/>
        <w:ind w:left="851" w:hanging="425"/>
        <w:contextualSpacing w:val="0"/>
        <w:jc w:val="both"/>
      </w:pPr>
      <w:r w:rsidRPr="00EA0A41">
        <w:t xml:space="preserve">e-mail: </w:t>
      </w:r>
      <w:hyperlink r:id="rId5" w:history="1">
        <w:r w:rsidR="00EA0A41" w:rsidRPr="00EA0A41">
          <w:rPr>
            <w:rStyle w:val="Hipercze"/>
          </w:rPr>
          <w:t>efaktura.rtsa@orlen.pl</w:t>
        </w:r>
      </w:hyperlink>
      <w:r w:rsidR="00EA0A41" w:rsidRPr="00EA0A41">
        <w:t xml:space="preserve"> </w:t>
      </w:r>
      <w:r w:rsidR="00EA0A41">
        <w:t xml:space="preserve">(w  przypadku zawarcia przez </w:t>
      </w:r>
      <w:r w:rsidR="00A4105E">
        <w:t xml:space="preserve">Sprzedawcę </w:t>
      </w:r>
      <w:r w:rsidR="00EA0A41">
        <w:t>z Orlen Południe S.A. porozumienia o przesyłaniu faktur drogą elektroniczną).</w:t>
      </w:r>
    </w:p>
    <w:p w14:paraId="54C48279" w14:textId="4751F036" w:rsidR="00376E62" w:rsidRDefault="00EA0A41" w:rsidP="00A4105E">
      <w:pPr>
        <w:pStyle w:val="Akapitzlist"/>
        <w:spacing w:after="0" w:line="240" w:lineRule="auto"/>
        <w:ind w:left="851"/>
        <w:contextualSpacing w:val="0"/>
        <w:jc w:val="both"/>
      </w:pPr>
      <w:r>
        <w:t>Datą</w:t>
      </w:r>
      <w:r w:rsidR="00090975">
        <w:t xml:space="preserve"> skutecznego doręczenia faktury</w:t>
      </w:r>
      <w:r>
        <w:t>, przesłanej w sposób opisany powyżej,</w:t>
      </w:r>
      <w:r w:rsidR="00090975">
        <w:t xml:space="preserve"> będzie uznawana data wysłania przez </w:t>
      </w:r>
      <w:r w:rsidR="00A4105E">
        <w:t>Sprzedawcę</w:t>
      </w:r>
      <w:r>
        <w:t xml:space="preserve"> </w:t>
      </w:r>
      <w:r w:rsidR="00090975">
        <w:t xml:space="preserve">do ORLEN Południe S.A. wiadomości </w:t>
      </w:r>
      <w:r w:rsidR="00A4105E">
        <w:br/>
      </w:r>
      <w:r w:rsidR="00090975">
        <w:t xml:space="preserve">e-mail zawierającej ww. fakturę, np. w formacie pdf, oznaczoną odpowiednimi kodami zgodnie z Ustawą o VAT </w:t>
      </w:r>
      <w:r>
        <w:t>bądź</w:t>
      </w:r>
      <w:r w:rsidR="00090975">
        <w:t xml:space="preserve"> data nadania fakturze numeru identyfikującego w </w:t>
      </w:r>
      <w:proofErr w:type="spellStart"/>
      <w:r w:rsidR="00090975">
        <w:t>KSeF</w:t>
      </w:r>
      <w:proofErr w:type="spellEnd"/>
      <w:r w:rsidR="00090975">
        <w:t xml:space="preserve"> – w zależności od tego, która z wymienionych sytuacji nastąpi pierwsza)</w:t>
      </w:r>
      <w:r>
        <w:t>.</w:t>
      </w:r>
      <w:bookmarkEnd w:id="0"/>
    </w:p>
    <w:sectPr w:rsidR="00376E62" w:rsidSect="00A410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8FE"/>
    <w:multiLevelType w:val="hybridMultilevel"/>
    <w:tmpl w:val="F69EA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C30E65"/>
    <w:multiLevelType w:val="hybridMultilevel"/>
    <w:tmpl w:val="EC48210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313B1"/>
    <w:multiLevelType w:val="hybridMultilevel"/>
    <w:tmpl w:val="39B4F7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110126">
    <w:abstractNumId w:val="1"/>
  </w:num>
  <w:num w:numId="2" w16cid:durableId="560604153">
    <w:abstractNumId w:val="0"/>
  </w:num>
  <w:num w:numId="3" w16cid:durableId="2068608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75"/>
    <w:rsid w:val="00090975"/>
    <w:rsid w:val="00376E62"/>
    <w:rsid w:val="003B367C"/>
    <w:rsid w:val="003D40E6"/>
    <w:rsid w:val="003E5821"/>
    <w:rsid w:val="0043150F"/>
    <w:rsid w:val="00445A7F"/>
    <w:rsid w:val="00455B9F"/>
    <w:rsid w:val="004D1AD1"/>
    <w:rsid w:val="005C3661"/>
    <w:rsid w:val="0062271C"/>
    <w:rsid w:val="00666840"/>
    <w:rsid w:val="006B5476"/>
    <w:rsid w:val="006F5C5E"/>
    <w:rsid w:val="007828AF"/>
    <w:rsid w:val="00787AE1"/>
    <w:rsid w:val="00791ACB"/>
    <w:rsid w:val="007F2590"/>
    <w:rsid w:val="00A4105E"/>
    <w:rsid w:val="00B42624"/>
    <w:rsid w:val="00B612DC"/>
    <w:rsid w:val="00B73D47"/>
    <w:rsid w:val="00C0379F"/>
    <w:rsid w:val="00CA1E37"/>
    <w:rsid w:val="00D211A2"/>
    <w:rsid w:val="00E260CA"/>
    <w:rsid w:val="00E26370"/>
    <w:rsid w:val="00E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E4BA"/>
  <w15:chartTrackingRefBased/>
  <w15:docId w15:val="{5B47B532-2BB0-410A-8C7C-5F707824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9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9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9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9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9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9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9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9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9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9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9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9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9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9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9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9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9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9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9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9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9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9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9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9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9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9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97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36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6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6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6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66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A0A4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0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faktura.rtsa@orle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440</Words>
  <Characters>2677</Characters>
  <Application>Microsoft Office Word</Application>
  <DocSecurity>0</DocSecurity>
  <Lines>44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Gęca Norbert (OPD)</dc:creator>
  <cp:keywords/>
  <dc:description/>
  <cp:lastModifiedBy>Mazurek Grzegorz (OPD)</cp:lastModifiedBy>
  <cp:revision>3</cp:revision>
  <dcterms:created xsi:type="dcterms:W3CDTF">2026-01-20T12:02:00Z</dcterms:created>
  <dcterms:modified xsi:type="dcterms:W3CDTF">2026-01-26T06:35:00Z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2026-01-20T12:02:25Z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26c1be85-c04a-44b5-be3d-4b19da99a6f8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